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2442E5A" wp14:editId="3CB336CB">
            <wp:extent cx="2028825" cy="752475"/>
            <wp:effectExtent l="19050" t="0" r="9525" b="0"/>
            <wp:docPr id="1" name="Imagen 1" descr="cid:image003.png@01CEB43F.5DF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B43F.5DF130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Pr="00A738DF" w:rsidRDefault="000C66CD" w:rsidP="00C56A8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2DO</w:t>
      </w:r>
      <w:r w:rsidR="00C56A81">
        <w:rPr>
          <w:rFonts w:asciiTheme="minorHAnsi" w:hAnsiTheme="minorHAnsi"/>
          <w:b/>
          <w:sz w:val="22"/>
          <w:szCs w:val="22"/>
        </w:rPr>
        <w:t xml:space="preserve"> C</w:t>
      </w:r>
      <w:r w:rsidR="00314228">
        <w:rPr>
          <w:rFonts w:asciiTheme="minorHAnsi" w:hAnsiTheme="minorHAnsi"/>
          <w:b/>
          <w:sz w:val="22"/>
          <w:szCs w:val="22"/>
        </w:rPr>
        <w:t>UATRIMESTRE</w:t>
      </w:r>
      <w:r w:rsidR="00C56A81">
        <w:rPr>
          <w:rFonts w:asciiTheme="minorHAnsi" w:hAnsiTheme="minorHAnsi"/>
          <w:b/>
          <w:sz w:val="22"/>
          <w:szCs w:val="22"/>
        </w:rPr>
        <w:t xml:space="preserve"> 2015-2016</w:t>
      </w: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sz w:val="22"/>
          <w:szCs w:val="22"/>
        </w:rPr>
        <w:br/>
      </w:r>
      <w:r w:rsidRPr="00A738DF">
        <w:rPr>
          <w:rFonts w:asciiTheme="minorHAnsi" w:hAnsiTheme="minorHAnsi"/>
          <w:b/>
          <w:sz w:val="22"/>
          <w:szCs w:val="22"/>
        </w:rPr>
        <w:t>PROGRAMA DE ESTUDIOS SUPERIORES</w:t>
      </w: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Pr="00A738DF" w:rsidRDefault="003F680E" w:rsidP="00C56A8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EL EVANGELIO EN EL ARTE </w:t>
      </w:r>
      <w:r w:rsidR="00C56A81" w:rsidRPr="00A738DF">
        <w:rPr>
          <w:rFonts w:asciiTheme="minorHAnsi" w:hAnsiTheme="minorHAnsi"/>
          <w:b/>
          <w:sz w:val="22"/>
          <w:szCs w:val="22"/>
        </w:rPr>
        <w:br/>
      </w:r>
    </w:p>
    <w:p w:rsidR="005121DF" w:rsidRDefault="003F680E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5C4B85">
        <w:rPr>
          <w:rFonts w:asciiTheme="minorHAnsi" w:hAnsiTheme="minorHAnsi"/>
          <w:b/>
          <w:sz w:val="22"/>
          <w:szCs w:val="22"/>
        </w:rPr>
        <w:t xml:space="preserve">Prof. D. Manuel Jesús Roldán </w:t>
      </w:r>
      <w:proofErr w:type="spellStart"/>
      <w:r w:rsidRPr="005C4B85">
        <w:rPr>
          <w:rFonts w:asciiTheme="minorHAnsi" w:hAnsiTheme="minorHAnsi"/>
          <w:b/>
          <w:sz w:val="22"/>
          <w:szCs w:val="22"/>
        </w:rPr>
        <w:t>Salgueiro</w:t>
      </w:r>
      <w:proofErr w:type="spellEnd"/>
      <w:r w:rsidR="00007962">
        <w:rPr>
          <w:rFonts w:asciiTheme="minorHAnsi" w:hAnsiTheme="minorHAnsi"/>
          <w:b/>
          <w:sz w:val="22"/>
          <w:szCs w:val="22"/>
        </w:rPr>
        <w:t xml:space="preserve"> </w:t>
      </w:r>
      <w:r w:rsidRPr="005C4B85">
        <w:rPr>
          <w:rFonts w:asciiTheme="minorHAnsi" w:hAnsiTheme="minorHAnsi"/>
          <w:b/>
          <w:sz w:val="22"/>
          <w:szCs w:val="22"/>
        </w:rPr>
        <w:t>-</w:t>
      </w:r>
      <w:r w:rsidR="00007962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Pr="005C4B85">
        <w:rPr>
          <w:rFonts w:asciiTheme="minorHAnsi" w:hAnsiTheme="minorHAnsi"/>
          <w:b/>
          <w:sz w:val="22"/>
          <w:szCs w:val="22"/>
        </w:rPr>
        <w:t>Prof. Historia del Arte y escritor</w:t>
      </w:r>
    </w:p>
    <w:p w:rsidR="005121DF" w:rsidRDefault="005121DF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121DF" w:rsidRPr="005121DF" w:rsidRDefault="005121DF" w:rsidP="005121DF">
      <w:pPr>
        <w:ind w:left="360"/>
        <w:jc w:val="both"/>
        <w:rPr>
          <w:rFonts w:ascii="Calibri" w:hAnsi="Calibri"/>
          <w:bCs/>
          <w:iCs/>
          <w:sz w:val="22"/>
        </w:rPr>
      </w:pPr>
      <w:r w:rsidRPr="005121DF">
        <w:rPr>
          <w:rFonts w:ascii="Calibri" w:hAnsi="Calibri"/>
          <w:bCs/>
          <w:iCs/>
          <w:sz w:val="22"/>
        </w:rPr>
        <w:t xml:space="preserve">Una lectura de los Evangelios en paralelo a su representación en el Arte sevillano, de la pintura a la escultura, pasando por las artes suntuarias, la cerámica, la cerámica, la orfebrería o los pasos de la Semana Santa. Mateo, Marcos, Lucas y Juan y también los escritos Apócrifos.  Evolución de la representación de los Evangelios en la larga Historia del Arte Cristiano en Sevilla. </w:t>
      </w:r>
    </w:p>
    <w:p w:rsidR="005121DF" w:rsidRPr="009F2209" w:rsidRDefault="005121DF" w:rsidP="005121DF">
      <w:pPr>
        <w:ind w:left="360"/>
        <w:jc w:val="both"/>
        <w:rPr>
          <w:rFonts w:ascii="Calibri" w:hAnsi="Calibri"/>
          <w:b/>
          <w:bCs/>
          <w:iCs/>
        </w:rPr>
      </w:pPr>
    </w:p>
    <w:p w:rsidR="005121DF" w:rsidRPr="005121DF" w:rsidRDefault="005121DF" w:rsidP="005121DF">
      <w:pPr>
        <w:pStyle w:val="Prrafodelista"/>
        <w:numPr>
          <w:ilvl w:val="0"/>
          <w:numId w:val="4"/>
        </w:numPr>
        <w:jc w:val="both"/>
        <w:rPr>
          <w:rFonts w:ascii="Calibri" w:hAnsi="Calibri"/>
          <w:bCs/>
          <w:iCs/>
        </w:rPr>
      </w:pPr>
      <w:r w:rsidRPr="005121DF">
        <w:rPr>
          <w:rFonts w:ascii="Calibri" w:hAnsi="Calibri"/>
          <w:b/>
          <w:bCs/>
          <w:iCs/>
        </w:rPr>
        <w:t xml:space="preserve">EN EL PRINCIPIO. </w:t>
      </w:r>
      <w:r w:rsidRPr="005121DF">
        <w:rPr>
          <w:rFonts w:ascii="Calibri" w:hAnsi="Calibri"/>
          <w:bCs/>
          <w:iCs/>
        </w:rPr>
        <w:t xml:space="preserve">La Anunciación. La Visitación. Santa Ana y San Joaquín en las fuentes apócrifas.  Desposorios de María y José. Ejemplos en el arte sevillano: retablos, pinturas, escultura y miniaturas. </w:t>
      </w:r>
    </w:p>
    <w:p w:rsidR="005121DF" w:rsidRPr="005121DF" w:rsidRDefault="005121DF" w:rsidP="005121DF">
      <w:pPr>
        <w:pStyle w:val="Prrafodelista"/>
        <w:jc w:val="both"/>
        <w:rPr>
          <w:rFonts w:ascii="Calibri" w:hAnsi="Calibri"/>
          <w:b/>
          <w:bCs/>
          <w:iCs/>
        </w:rPr>
      </w:pPr>
    </w:p>
    <w:p w:rsidR="005121DF" w:rsidRPr="005121DF" w:rsidRDefault="005121DF" w:rsidP="005121DF">
      <w:pPr>
        <w:pStyle w:val="Prrafodelista"/>
        <w:numPr>
          <w:ilvl w:val="0"/>
          <w:numId w:val="4"/>
        </w:numPr>
        <w:jc w:val="both"/>
        <w:rPr>
          <w:rFonts w:ascii="Calibri" w:hAnsi="Calibri"/>
          <w:bCs/>
          <w:iCs/>
        </w:rPr>
      </w:pPr>
      <w:r w:rsidRPr="005121DF">
        <w:rPr>
          <w:rFonts w:ascii="Calibri" w:hAnsi="Calibri"/>
          <w:b/>
          <w:bCs/>
          <w:iCs/>
        </w:rPr>
        <w:t xml:space="preserve">INFANCIA. </w:t>
      </w:r>
      <w:r w:rsidRPr="005121DF">
        <w:rPr>
          <w:rFonts w:ascii="Calibri" w:hAnsi="Calibri"/>
          <w:bCs/>
          <w:iCs/>
        </w:rPr>
        <w:t>Nacimiento de Jesús. El Belén en el Arte sevillano. La Adoración de los Pastores en la pintura y la escultura. La Adoración de los Reyes Magos y su evolución de la Edad Media a la interpretación barroca.  La huida a Egipto.</w:t>
      </w:r>
    </w:p>
    <w:p w:rsidR="005121DF" w:rsidRPr="005121DF" w:rsidRDefault="005121DF" w:rsidP="005121DF">
      <w:pPr>
        <w:jc w:val="both"/>
        <w:rPr>
          <w:rFonts w:ascii="Calibri" w:hAnsi="Calibri"/>
          <w:bCs/>
          <w:iCs/>
        </w:rPr>
      </w:pPr>
    </w:p>
    <w:p w:rsidR="005121DF" w:rsidRPr="005121DF" w:rsidRDefault="005121DF" w:rsidP="005121DF">
      <w:pPr>
        <w:pStyle w:val="Prrafodelista"/>
        <w:numPr>
          <w:ilvl w:val="0"/>
          <w:numId w:val="4"/>
        </w:numPr>
        <w:jc w:val="both"/>
        <w:rPr>
          <w:rFonts w:ascii="Calibri" w:hAnsi="Calibri"/>
          <w:bCs/>
          <w:iCs/>
        </w:rPr>
      </w:pPr>
      <w:r w:rsidRPr="005121DF">
        <w:rPr>
          <w:rFonts w:ascii="Calibri" w:hAnsi="Calibri"/>
          <w:b/>
          <w:bCs/>
          <w:iCs/>
        </w:rPr>
        <w:t xml:space="preserve">SAN JUAN BAUTISTA / SAN JUAN EVANGELISTA. </w:t>
      </w:r>
      <w:r w:rsidRPr="005121DF">
        <w:rPr>
          <w:rFonts w:ascii="Calibri" w:hAnsi="Calibri"/>
          <w:bCs/>
          <w:iCs/>
        </w:rPr>
        <w:t>El emparejamiento de “Los Santos Juanes” en las iglesias conventuales sevillanas. Iconografía en iglesias.</w:t>
      </w:r>
    </w:p>
    <w:p w:rsidR="005121DF" w:rsidRPr="005121DF" w:rsidRDefault="005121DF" w:rsidP="005121DF">
      <w:pPr>
        <w:jc w:val="both"/>
        <w:rPr>
          <w:rFonts w:ascii="Calibri" w:hAnsi="Calibri"/>
          <w:bCs/>
          <w:iCs/>
        </w:rPr>
      </w:pPr>
    </w:p>
    <w:p w:rsidR="005121DF" w:rsidRDefault="005121DF" w:rsidP="005121DF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bCs/>
          <w:iCs/>
        </w:rPr>
      </w:pPr>
      <w:r w:rsidRPr="005121DF">
        <w:rPr>
          <w:rFonts w:ascii="Calibri" w:hAnsi="Calibri"/>
          <w:b/>
          <w:bCs/>
          <w:iCs/>
        </w:rPr>
        <w:t xml:space="preserve">VIDA PÚBLICA DE JESÚS. </w:t>
      </w:r>
      <w:r w:rsidRPr="005121DF">
        <w:rPr>
          <w:rFonts w:ascii="Calibri" w:hAnsi="Calibri"/>
          <w:bCs/>
          <w:iCs/>
        </w:rPr>
        <w:t>Las Parábolas.  Representaciones  artísticas.</w:t>
      </w:r>
    </w:p>
    <w:p w:rsidR="005121DF" w:rsidRPr="005121DF" w:rsidRDefault="005121DF" w:rsidP="005121DF">
      <w:pPr>
        <w:jc w:val="both"/>
        <w:rPr>
          <w:rFonts w:ascii="Calibri" w:hAnsi="Calibri"/>
          <w:b/>
          <w:bCs/>
          <w:iCs/>
        </w:rPr>
      </w:pPr>
    </w:p>
    <w:p w:rsidR="005121DF" w:rsidRDefault="005121DF" w:rsidP="005121DF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bCs/>
          <w:iCs/>
        </w:rPr>
      </w:pPr>
      <w:r w:rsidRPr="005121DF">
        <w:rPr>
          <w:rFonts w:ascii="Calibri" w:hAnsi="Calibri"/>
          <w:b/>
          <w:bCs/>
          <w:iCs/>
        </w:rPr>
        <w:t xml:space="preserve">VIDA PÚBLICA DE JESÚS. </w:t>
      </w:r>
      <w:r w:rsidRPr="005121DF">
        <w:rPr>
          <w:rFonts w:ascii="Calibri" w:hAnsi="Calibri"/>
          <w:bCs/>
          <w:iCs/>
        </w:rPr>
        <w:t>Milagros más representados en el Arte.</w:t>
      </w:r>
      <w:r w:rsidRPr="005121DF">
        <w:rPr>
          <w:rFonts w:ascii="Calibri" w:hAnsi="Calibri"/>
          <w:b/>
          <w:bCs/>
          <w:iCs/>
        </w:rPr>
        <w:t xml:space="preserve">  </w:t>
      </w:r>
    </w:p>
    <w:p w:rsidR="005121DF" w:rsidRPr="005121DF" w:rsidRDefault="005121DF" w:rsidP="005121DF">
      <w:pPr>
        <w:jc w:val="both"/>
        <w:rPr>
          <w:rFonts w:ascii="Calibri" w:hAnsi="Calibri"/>
          <w:b/>
          <w:bCs/>
          <w:iCs/>
        </w:rPr>
      </w:pPr>
    </w:p>
    <w:p w:rsidR="005121DF" w:rsidRDefault="005121DF" w:rsidP="005121DF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bCs/>
          <w:iCs/>
        </w:rPr>
      </w:pPr>
      <w:r w:rsidRPr="005121DF">
        <w:rPr>
          <w:rFonts w:ascii="Calibri" w:hAnsi="Calibri"/>
          <w:b/>
          <w:bCs/>
          <w:iCs/>
        </w:rPr>
        <w:t xml:space="preserve">LOS APÓSTOLES. </w:t>
      </w:r>
      <w:r w:rsidRPr="005121DF">
        <w:rPr>
          <w:rFonts w:ascii="Calibri" w:hAnsi="Calibri"/>
          <w:bCs/>
          <w:iCs/>
        </w:rPr>
        <w:t>Representación iconográfica en el arte sevillano. Templos y capillas dedicados a los discípulos de Jesús.</w:t>
      </w:r>
    </w:p>
    <w:p w:rsidR="005121DF" w:rsidRPr="005121DF" w:rsidRDefault="005121DF" w:rsidP="005121DF">
      <w:pPr>
        <w:jc w:val="both"/>
        <w:rPr>
          <w:rFonts w:ascii="Calibri" w:hAnsi="Calibri"/>
          <w:b/>
          <w:bCs/>
          <w:iCs/>
        </w:rPr>
      </w:pPr>
    </w:p>
    <w:p w:rsidR="005121DF" w:rsidRDefault="005121DF" w:rsidP="005121DF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bCs/>
          <w:iCs/>
        </w:rPr>
      </w:pPr>
      <w:r w:rsidRPr="005121DF">
        <w:rPr>
          <w:rFonts w:ascii="Calibri" w:hAnsi="Calibri"/>
          <w:b/>
          <w:bCs/>
          <w:iCs/>
        </w:rPr>
        <w:t xml:space="preserve">PASIÓN (I). </w:t>
      </w:r>
      <w:r w:rsidRPr="005121DF">
        <w:rPr>
          <w:rFonts w:ascii="Calibri" w:hAnsi="Calibri"/>
          <w:bCs/>
          <w:iCs/>
        </w:rPr>
        <w:t xml:space="preserve">Entrada en Jerusalén. La última Cena. Getsemaní. Evolución de las escenas del </w:t>
      </w:r>
      <w:proofErr w:type="spellStart"/>
      <w:r w:rsidRPr="005121DF">
        <w:rPr>
          <w:rFonts w:ascii="Calibri" w:hAnsi="Calibri"/>
          <w:bCs/>
          <w:iCs/>
        </w:rPr>
        <w:t>tardogótico</w:t>
      </w:r>
      <w:proofErr w:type="spellEnd"/>
      <w:r w:rsidRPr="005121DF">
        <w:rPr>
          <w:rFonts w:ascii="Calibri" w:hAnsi="Calibri"/>
          <w:bCs/>
          <w:iCs/>
        </w:rPr>
        <w:t xml:space="preserve"> al Barroco. Los misterios en la Semana Santa.</w:t>
      </w:r>
    </w:p>
    <w:p w:rsidR="005121DF" w:rsidRPr="005121DF" w:rsidRDefault="005121DF" w:rsidP="005121DF">
      <w:pPr>
        <w:jc w:val="both"/>
        <w:rPr>
          <w:rFonts w:ascii="Calibri" w:hAnsi="Calibri"/>
          <w:b/>
          <w:bCs/>
          <w:iCs/>
        </w:rPr>
      </w:pPr>
    </w:p>
    <w:p w:rsidR="005121DF" w:rsidRPr="005121DF" w:rsidRDefault="005121DF" w:rsidP="005121DF">
      <w:pPr>
        <w:pStyle w:val="Prrafodelista"/>
        <w:numPr>
          <w:ilvl w:val="0"/>
          <w:numId w:val="4"/>
        </w:numPr>
        <w:jc w:val="both"/>
        <w:rPr>
          <w:rFonts w:ascii="Calibri" w:hAnsi="Calibri"/>
          <w:bCs/>
          <w:iCs/>
        </w:rPr>
      </w:pPr>
      <w:r w:rsidRPr="005121DF">
        <w:rPr>
          <w:rFonts w:ascii="Calibri" w:hAnsi="Calibri"/>
          <w:b/>
          <w:bCs/>
          <w:iCs/>
        </w:rPr>
        <w:t xml:space="preserve">PASIÓN Y MUERTE (II) </w:t>
      </w:r>
      <w:r w:rsidRPr="005121DF">
        <w:rPr>
          <w:rFonts w:ascii="Calibri" w:hAnsi="Calibri"/>
          <w:bCs/>
          <w:iCs/>
        </w:rPr>
        <w:t>Juicios. Azotes y burla. La fealdad como sinónimo de la maldad en los sayones judíos.</w:t>
      </w:r>
    </w:p>
    <w:p w:rsidR="005121DF" w:rsidRPr="005121DF" w:rsidRDefault="005121DF" w:rsidP="005121DF">
      <w:pPr>
        <w:jc w:val="both"/>
        <w:rPr>
          <w:rFonts w:ascii="Calibri" w:hAnsi="Calibri"/>
          <w:b/>
          <w:bCs/>
          <w:iCs/>
        </w:rPr>
      </w:pPr>
    </w:p>
    <w:p w:rsidR="005121DF" w:rsidRPr="005121DF" w:rsidRDefault="005121DF" w:rsidP="005121DF">
      <w:pPr>
        <w:pStyle w:val="Prrafodelista"/>
        <w:numPr>
          <w:ilvl w:val="0"/>
          <w:numId w:val="4"/>
        </w:numPr>
        <w:jc w:val="both"/>
        <w:rPr>
          <w:rFonts w:ascii="Calibri" w:hAnsi="Calibri"/>
          <w:bCs/>
          <w:iCs/>
        </w:rPr>
      </w:pPr>
      <w:r w:rsidRPr="005121DF">
        <w:rPr>
          <w:rFonts w:ascii="Calibri" w:hAnsi="Calibri"/>
          <w:b/>
          <w:bCs/>
          <w:iCs/>
        </w:rPr>
        <w:t xml:space="preserve">PASIÓN Y MUERTE (III). </w:t>
      </w:r>
      <w:r w:rsidRPr="005121DF">
        <w:rPr>
          <w:rFonts w:ascii="Calibri" w:hAnsi="Calibri"/>
          <w:bCs/>
          <w:iCs/>
        </w:rPr>
        <w:t>Camino del Calvario. Iconografía del Nazareno en el Arte sevillano.</w:t>
      </w:r>
    </w:p>
    <w:p w:rsidR="005121DF" w:rsidRPr="005121DF" w:rsidRDefault="005121DF" w:rsidP="005121DF">
      <w:pPr>
        <w:jc w:val="both"/>
        <w:rPr>
          <w:rFonts w:ascii="Calibri" w:hAnsi="Calibri"/>
          <w:b/>
          <w:bCs/>
          <w:iCs/>
        </w:rPr>
      </w:pPr>
    </w:p>
    <w:p w:rsidR="005121DF" w:rsidRDefault="005121DF" w:rsidP="005121DF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bCs/>
          <w:iCs/>
        </w:rPr>
      </w:pPr>
      <w:r w:rsidRPr="005121DF">
        <w:rPr>
          <w:rFonts w:ascii="Calibri" w:hAnsi="Calibri"/>
          <w:b/>
          <w:bCs/>
          <w:iCs/>
        </w:rPr>
        <w:lastRenderedPageBreak/>
        <w:t xml:space="preserve">PASIÓN Y MUERTE (IV) </w:t>
      </w:r>
      <w:r w:rsidRPr="005121DF">
        <w:rPr>
          <w:rFonts w:ascii="Calibri" w:hAnsi="Calibri"/>
          <w:bCs/>
          <w:iCs/>
        </w:rPr>
        <w:t>La Crucifixión. Iconografía del Crucificado en el Arte sevillano.</w:t>
      </w:r>
    </w:p>
    <w:p w:rsidR="005121DF" w:rsidRPr="005121DF" w:rsidRDefault="005121DF" w:rsidP="005121DF">
      <w:pPr>
        <w:jc w:val="both"/>
        <w:rPr>
          <w:rFonts w:ascii="Calibri" w:hAnsi="Calibri"/>
          <w:b/>
          <w:bCs/>
          <w:iCs/>
        </w:rPr>
      </w:pPr>
    </w:p>
    <w:p w:rsidR="005121DF" w:rsidRDefault="005121DF" w:rsidP="005121DF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bCs/>
          <w:iCs/>
        </w:rPr>
      </w:pPr>
      <w:r w:rsidRPr="005121DF">
        <w:rPr>
          <w:rFonts w:ascii="Calibri" w:hAnsi="Calibri"/>
          <w:b/>
          <w:bCs/>
          <w:iCs/>
        </w:rPr>
        <w:t>RESURRECCIÓN / ASCENSIÓN / PENTECOSTÉS.</w:t>
      </w:r>
    </w:p>
    <w:p w:rsidR="005121DF" w:rsidRPr="005121DF" w:rsidRDefault="005121DF" w:rsidP="005121DF">
      <w:pPr>
        <w:jc w:val="both"/>
        <w:rPr>
          <w:rFonts w:ascii="Calibri" w:hAnsi="Calibri"/>
          <w:b/>
          <w:bCs/>
          <w:iCs/>
        </w:rPr>
      </w:pPr>
    </w:p>
    <w:p w:rsidR="005121DF" w:rsidRPr="005121DF" w:rsidRDefault="005121DF" w:rsidP="005121DF">
      <w:pPr>
        <w:pStyle w:val="Prrafodelista"/>
        <w:numPr>
          <w:ilvl w:val="0"/>
          <w:numId w:val="4"/>
        </w:numPr>
        <w:jc w:val="both"/>
        <w:rPr>
          <w:rFonts w:ascii="Calibri" w:hAnsi="Calibri"/>
          <w:bCs/>
          <w:iCs/>
        </w:rPr>
      </w:pPr>
      <w:r w:rsidRPr="005121DF">
        <w:rPr>
          <w:rFonts w:ascii="Calibri" w:hAnsi="Calibri"/>
          <w:b/>
          <w:bCs/>
          <w:iCs/>
        </w:rPr>
        <w:t>LOS SANTOS PEDRO Y PABLO</w:t>
      </w:r>
      <w:r w:rsidRPr="005121DF">
        <w:rPr>
          <w:rFonts w:ascii="Calibri" w:hAnsi="Calibri"/>
          <w:bCs/>
          <w:iCs/>
        </w:rPr>
        <w:t>. Iconografía. Presencia en retablos, pinturas y puertas. Simbología.</w:t>
      </w:r>
    </w:p>
    <w:p w:rsidR="005121DF" w:rsidRPr="005121DF" w:rsidRDefault="005121DF" w:rsidP="005121DF">
      <w:pPr>
        <w:jc w:val="both"/>
        <w:rPr>
          <w:rFonts w:ascii="Calibri" w:hAnsi="Calibri"/>
          <w:b/>
          <w:bCs/>
          <w:iCs/>
        </w:rPr>
      </w:pPr>
    </w:p>
    <w:p w:rsidR="005121DF" w:rsidRPr="005121DF" w:rsidRDefault="005121DF" w:rsidP="005121DF">
      <w:pPr>
        <w:pStyle w:val="Prrafodelista"/>
        <w:numPr>
          <w:ilvl w:val="0"/>
          <w:numId w:val="4"/>
        </w:numPr>
        <w:jc w:val="both"/>
        <w:rPr>
          <w:rFonts w:ascii="Calibri" w:hAnsi="Calibri"/>
          <w:bCs/>
          <w:iCs/>
        </w:rPr>
      </w:pPr>
      <w:r w:rsidRPr="005121DF">
        <w:rPr>
          <w:rFonts w:ascii="Calibri" w:hAnsi="Calibri"/>
          <w:b/>
          <w:bCs/>
          <w:iCs/>
        </w:rPr>
        <w:t xml:space="preserve">ICONOGRAFÍA DE LA VIRGEN MARÍA. </w:t>
      </w:r>
      <w:r w:rsidRPr="005121DF">
        <w:rPr>
          <w:rFonts w:ascii="Calibri" w:hAnsi="Calibri"/>
          <w:bCs/>
          <w:iCs/>
        </w:rPr>
        <w:t>Vírgenes trono / Virgen con el Niño / Inmaculada / Pastora / Dolorosa / Advocaciones de Gloria.</w:t>
      </w:r>
    </w:p>
    <w:p w:rsidR="005121DF" w:rsidRPr="005121DF" w:rsidRDefault="005121DF" w:rsidP="005121DF">
      <w:pPr>
        <w:jc w:val="both"/>
        <w:rPr>
          <w:rFonts w:ascii="Calibri" w:hAnsi="Calibri"/>
          <w:bCs/>
          <w:iCs/>
        </w:rPr>
      </w:pPr>
    </w:p>
    <w:p w:rsidR="005121DF" w:rsidRPr="005121DF" w:rsidRDefault="005121DF" w:rsidP="005121DF">
      <w:pPr>
        <w:pStyle w:val="Prrafodelista"/>
        <w:numPr>
          <w:ilvl w:val="0"/>
          <w:numId w:val="4"/>
        </w:numPr>
        <w:jc w:val="both"/>
        <w:rPr>
          <w:rFonts w:ascii="Calibri" w:hAnsi="Calibri"/>
          <w:bCs/>
          <w:iCs/>
        </w:rPr>
      </w:pPr>
      <w:r w:rsidRPr="005121DF">
        <w:rPr>
          <w:rFonts w:ascii="Calibri" w:hAnsi="Calibri"/>
          <w:b/>
          <w:bCs/>
          <w:iCs/>
        </w:rPr>
        <w:t xml:space="preserve">LOS APÓCCRIFOS COMO FUENTE ICONOGRÁFICA. </w:t>
      </w:r>
      <w:r w:rsidRPr="005121DF">
        <w:rPr>
          <w:rFonts w:ascii="Calibri" w:hAnsi="Calibri"/>
          <w:bCs/>
          <w:iCs/>
        </w:rPr>
        <w:t xml:space="preserve">Casos más frecuentes: Natividad, infancia de Jesús, Vida de la Virgen, Actas de Pilatos. </w:t>
      </w:r>
    </w:p>
    <w:p w:rsidR="005121DF" w:rsidRPr="005121DF" w:rsidRDefault="005121DF" w:rsidP="005121DF">
      <w:pPr>
        <w:jc w:val="both"/>
        <w:rPr>
          <w:rFonts w:ascii="Calibri" w:hAnsi="Calibri"/>
          <w:bCs/>
          <w:iCs/>
        </w:rPr>
      </w:pPr>
    </w:p>
    <w:p w:rsidR="005121DF" w:rsidRPr="005121DF" w:rsidRDefault="005121DF" w:rsidP="005121DF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bCs/>
          <w:iCs/>
        </w:rPr>
      </w:pPr>
      <w:r w:rsidRPr="005121DF">
        <w:rPr>
          <w:rFonts w:ascii="Calibri" w:hAnsi="Calibri"/>
          <w:b/>
          <w:bCs/>
          <w:iCs/>
        </w:rPr>
        <w:t xml:space="preserve">EL APOCALIPSIS. </w:t>
      </w:r>
      <w:r w:rsidRPr="005121DF">
        <w:rPr>
          <w:rFonts w:ascii="Calibri" w:hAnsi="Calibri"/>
          <w:bCs/>
          <w:iCs/>
        </w:rPr>
        <w:t>San Juan y el Apocalipsis.</w:t>
      </w:r>
      <w:r w:rsidRPr="005121DF">
        <w:rPr>
          <w:rFonts w:ascii="Calibri" w:hAnsi="Calibri"/>
          <w:b/>
          <w:bCs/>
          <w:iCs/>
        </w:rPr>
        <w:t xml:space="preserve"> </w:t>
      </w:r>
    </w:p>
    <w:p w:rsidR="005121DF" w:rsidRPr="009F2209" w:rsidRDefault="005121DF" w:rsidP="005121DF">
      <w:pPr>
        <w:ind w:left="360"/>
        <w:jc w:val="both"/>
        <w:rPr>
          <w:b/>
          <w:bCs/>
          <w:i/>
          <w:iCs/>
        </w:rPr>
      </w:pPr>
    </w:p>
    <w:p w:rsidR="00C56A81" w:rsidRPr="005C4B85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5C4B85">
        <w:rPr>
          <w:rFonts w:asciiTheme="minorHAnsi" w:hAnsiTheme="minorHAnsi"/>
          <w:b/>
          <w:sz w:val="22"/>
          <w:szCs w:val="22"/>
        </w:rPr>
        <w:br/>
      </w:r>
      <w:r w:rsidRPr="005C4B85">
        <w:rPr>
          <w:rFonts w:asciiTheme="minorHAnsi" w:hAnsiTheme="minorHAnsi"/>
          <w:b/>
          <w:sz w:val="22"/>
          <w:szCs w:val="22"/>
        </w:rPr>
        <w:br/>
      </w:r>
    </w:p>
    <w:p w:rsidR="001F19A6" w:rsidRDefault="001F19A6"/>
    <w:sectPr w:rsidR="001F19A6" w:rsidSect="00353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0F01"/>
    <w:multiLevelType w:val="hybridMultilevel"/>
    <w:tmpl w:val="0AFA7C44"/>
    <w:lvl w:ilvl="0" w:tplc="817618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731E"/>
    <w:multiLevelType w:val="hybridMultilevel"/>
    <w:tmpl w:val="E1B476BE"/>
    <w:lvl w:ilvl="0" w:tplc="6734D458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85FEC"/>
    <w:multiLevelType w:val="hybridMultilevel"/>
    <w:tmpl w:val="23F834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40759"/>
    <w:multiLevelType w:val="hybridMultilevel"/>
    <w:tmpl w:val="9962D888"/>
    <w:lvl w:ilvl="0" w:tplc="7082A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6D"/>
    <w:rsid w:val="00007962"/>
    <w:rsid w:val="000C66CD"/>
    <w:rsid w:val="001F19A6"/>
    <w:rsid w:val="00275914"/>
    <w:rsid w:val="00314228"/>
    <w:rsid w:val="0036036D"/>
    <w:rsid w:val="003F680E"/>
    <w:rsid w:val="005121DF"/>
    <w:rsid w:val="005577FD"/>
    <w:rsid w:val="005C4B85"/>
    <w:rsid w:val="00C5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1AB4-79C9-4B6F-9C09-6CA180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8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EB43F.5DF13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López Reyes</dc:creator>
  <cp:keywords/>
  <dc:description/>
  <cp:lastModifiedBy>Santiago López Reyes</cp:lastModifiedBy>
  <cp:revision>10</cp:revision>
  <dcterms:created xsi:type="dcterms:W3CDTF">2015-05-11T14:41:00Z</dcterms:created>
  <dcterms:modified xsi:type="dcterms:W3CDTF">2015-05-22T07:27:00Z</dcterms:modified>
</cp:coreProperties>
</file>